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E699" w14:textId="2CEA7054" w:rsidR="00E212E7" w:rsidRPr="00FF68BD" w:rsidRDefault="00FF3ECB">
      <w:pPr>
        <w:rPr>
          <w:b/>
          <w:bCs/>
        </w:rPr>
      </w:pPr>
      <w:r w:rsidRPr="00FF68BD">
        <w:rPr>
          <w:b/>
          <w:bCs/>
        </w:rPr>
        <w:t>Overview of 202</w:t>
      </w:r>
      <w:r w:rsidR="0050292E">
        <w:rPr>
          <w:b/>
          <w:bCs/>
        </w:rPr>
        <w:t>2</w:t>
      </w:r>
      <w:r w:rsidRPr="00FF68BD">
        <w:rPr>
          <w:b/>
          <w:bCs/>
        </w:rPr>
        <w:t xml:space="preserve"> Benchmarking Files</w:t>
      </w:r>
      <w:r w:rsidR="00CD34FD">
        <w:rPr>
          <w:b/>
          <w:bCs/>
        </w:rPr>
        <w:t xml:space="preserve"> and Information on Obtaining Additional Commercial Data</w:t>
      </w:r>
    </w:p>
    <w:p w14:paraId="44785397" w14:textId="77777777" w:rsidR="00FF3ECB" w:rsidRDefault="00FF3ECB"/>
    <w:p w14:paraId="5C8E5C23" w14:textId="76024B3C" w:rsidR="00945A5C" w:rsidRDefault="00FF3ECB" w:rsidP="00FF3ECB">
      <w:r>
        <w:t xml:space="preserve">This zip file includes 6 files related to the </w:t>
      </w:r>
      <w:r w:rsidR="00945A5C">
        <w:t>20</w:t>
      </w:r>
      <w:r w:rsidR="0050292E">
        <w:t>22</w:t>
      </w:r>
      <w:r w:rsidR="00945A5C">
        <w:t xml:space="preserve"> results of the </w:t>
      </w:r>
      <w:r>
        <w:t>HSCRC’s Benchmarking of Maryland Total Cost of Care.</w:t>
      </w:r>
    </w:p>
    <w:p w14:paraId="367CEF9A" w14:textId="04D6910E" w:rsidR="00FF3ECB" w:rsidRDefault="00092C51" w:rsidP="00FF3ECB">
      <w:r>
        <w:t xml:space="preserve">The main files are </w:t>
      </w:r>
      <w:r w:rsidR="00FF3ECB">
        <w:t xml:space="preserve">summary level outcomes for Medicare Fee-for-Service and Commercial benchmarking as well as written documentation of the process used in each data set.   </w:t>
      </w:r>
    </w:p>
    <w:p w14:paraId="078EE9E8" w14:textId="402613B5" w:rsidR="00C4416F" w:rsidRDefault="00FF3ECB" w:rsidP="00FF3ECB">
      <w:r>
        <w:t>In addition, for Medicare Fee-for-Service there is a detailed workbook that includes results from 2018, 2019</w:t>
      </w:r>
      <w:r w:rsidR="0050292E">
        <w:t>,</w:t>
      </w:r>
      <w:r>
        <w:t xml:space="preserve"> 2021</w:t>
      </w:r>
      <w:r w:rsidR="0050292E">
        <w:t>, and 2022</w:t>
      </w:r>
      <w:r>
        <w:t xml:space="preserve"> in a format intended for the power user to easily manipulate the data at a variety of levels and with a variety of different approaches to the benchmark. </w:t>
      </w:r>
    </w:p>
    <w:p w14:paraId="4FF82F00" w14:textId="0FCECCAA" w:rsidR="00FF3ECB" w:rsidRDefault="00FF3ECB" w:rsidP="00FF3ECB">
      <w:r>
        <w:t>A similar file</w:t>
      </w:r>
      <w:r w:rsidR="004707F5">
        <w:t xml:space="preserve"> and some additional detail</w:t>
      </w:r>
      <w:r>
        <w:t xml:space="preserve"> </w:t>
      </w:r>
      <w:r w:rsidR="001C1E1D">
        <w:t>are</w:t>
      </w:r>
      <w:r>
        <w:t xml:space="preserve"> available for the commercial data upon completing </w:t>
      </w:r>
      <w:r w:rsidR="00C4416F">
        <w:t xml:space="preserve">a </w:t>
      </w:r>
      <w:r>
        <w:t xml:space="preserve">signed release form as discussed below.  This </w:t>
      </w:r>
      <w:r w:rsidR="001C1E1D">
        <w:t>detailed</w:t>
      </w:r>
      <w:r>
        <w:t xml:space="preserve"> file is provided as a courtesy and while the HSCRC will attempt to answer questions about the file</w:t>
      </w:r>
      <w:r w:rsidR="0050292E">
        <w:t>,</w:t>
      </w:r>
      <w:r>
        <w:t xml:space="preserve"> the HSCRC can only provide limited user support for th</w:t>
      </w:r>
      <w:r w:rsidR="004707F5">
        <w:t>ese detailed</w:t>
      </w:r>
      <w:r>
        <w:t xml:space="preserve"> file</w:t>
      </w:r>
      <w:r w:rsidR="004707F5">
        <w:t>s</w:t>
      </w:r>
      <w:r>
        <w:t>.</w:t>
      </w:r>
    </w:p>
    <w:p w14:paraId="7E152FF0" w14:textId="63B0010D" w:rsidR="00FF3ECB" w:rsidRDefault="00FF3ECB" w:rsidP="00FF3ECB">
      <w:r>
        <w:t xml:space="preserve">Additional detail is available on the commercial </w:t>
      </w:r>
      <w:r w:rsidR="000F73F0">
        <w:t>benchmarks;</w:t>
      </w:r>
      <w:r>
        <w:t xml:space="preserve"> however</w:t>
      </w:r>
      <w:r w:rsidR="000F73F0">
        <w:t>,</w:t>
      </w:r>
      <w:r>
        <w:t xml:space="preserve"> this detail is subject to certain use restrictions based on the HSCRC’s contract with its commercial data vendor.  To obtain the additional </w:t>
      </w:r>
      <w:r w:rsidR="00945A5C">
        <w:t>details</w:t>
      </w:r>
      <w:r w:rsidR="000F73F0">
        <w:t>,</w:t>
      </w:r>
      <w:r>
        <w:t xml:space="preserve"> the user must sign </w:t>
      </w:r>
      <w:r w:rsidR="00025752">
        <w:t xml:space="preserve">a </w:t>
      </w:r>
      <w:r>
        <w:t>release form</w:t>
      </w:r>
      <w:r w:rsidR="00025752">
        <w:t xml:space="preserve">, a draft of which is </w:t>
      </w:r>
      <w:r w:rsidR="00EE6009">
        <w:t>in this package. If you wish to receive the files</w:t>
      </w:r>
      <w:r w:rsidR="004F4112">
        <w:t>,</w:t>
      </w:r>
      <w:r w:rsidR="00EE6009">
        <w:t xml:space="preserve"> </w:t>
      </w:r>
      <w:r w:rsidR="00A71821">
        <w:t xml:space="preserve">please </w:t>
      </w:r>
      <w:r w:rsidR="00A2632C">
        <w:t xml:space="preserve">submit a signed copy of the release form to the email noted below. </w:t>
      </w:r>
      <w:r w:rsidR="006C6955">
        <w:t xml:space="preserve">The form will then be delivered to Milliman for their signature. </w:t>
      </w:r>
      <w:r w:rsidR="00A71821">
        <w:t xml:space="preserve">Once </w:t>
      </w:r>
      <w:r w:rsidR="00BB127C">
        <w:t>the signature</w:t>
      </w:r>
      <w:r w:rsidR="00A71821">
        <w:t xml:space="preserve"> is received the HSCRC will </w:t>
      </w:r>
      <w:r w:rsidR="00BB127C">
        <w:t>coordinate with the requestor to deliver the files</w:t>
      </w:r>
      <w:r w:rsidR="00A71821">
        <w:t>.</w:t>
      </w:r>
      <w:r w:rsidR="004647DE">
        <w:t xml:space="preserve">  </w:t>
      </w:r>
      <w:r w:rsidR="00CA422C">
        <w:t>Requests</w:t>
      </w:r>
      <w:r w:rsidR="00A86A0C">
        <w:t xml:space="preserve"> will be processed </w:t>
      </w:r>
      <w:r w:rsidR="005A69A5">
        <w:t>as they are received.</w:t>
      </w:r>
    </w:p>
    <w:p w14:paraId="693850F8" w14:textId="3DAB8B27" w:rsidR="00945A5C" w:rsidRDefault="00945A5C" w:rsidP="00FF3ECB">
      <w:r>
        <w:t xml:space="preserve">The files included in this package </w:t>
      </w:r>
      <w:r w:rsidR="00A83950">
        <w:t>represent</w:t>
      </w:r>
      <w:r>
        <w:t xml:space="preserve"> the latest available results.  Additional background and explanation </w:t>
      </w:r>
      <w:r w:rsidR="00E50DDA">
        <w:t xml:space="preserve">on the HSCRC’s benchmarking </w:t>
      </w:r>
      <w:r>
        <w:t xml:space="preserve">can be found in the earlier release available </w:t>
      </w:r>
      <w:r w:rsidR="00E50DDA">
        <w:t xml:space="preserve">on the same page </w:t>
      </w:r>
      <w:r>
        <w:t xml:space="preserve">on the HSCRC’s website </w:t>
      </w:r>
      <w:r w:rsidR="00E50DDA">
        <w:t xml:space="preserve">as these files </w:t>
      </w:r>
      <w:r>
        <w:t>and in the materials of the HSCRC’s Total Cost of Care Workgroup.</w:t>
      </w:r>
    </w:p>
    <w:p w14:paraId="51E3095F" w14:textId="77777777" w:rsidR="00945A5C" w:rsidRDefault="00945A5C" w:rsidP="00FF3ECB"/>
    <w:p w14:paraId="1CD0F2B1" w14:textId="01DB2865" w:rsidR="00945A5C" w:rsidRDefault="00945A5C" w:rsidP="00FF3ECB">
      <w:r>
        <w:t>Contact emails:</w:t>
      </w:r>
    </w:p>
    <w:p w14:paraId="2C722D1F" w14:textId="1874E6B7" w:rsidR="00945A5C" w:rsidRDefault="00945A5C" w:rsidP="00FF3ECB">
      <w:r>
        <w:t xml:space="preserve">For questions on the benchmarking data and approach:  </w:t>
      </w:r>
      <w:hyperlink r:id="rId5" w:history="1">
        <w:r w:rsidR="00B108AD" w:rsidRPr="00F83D85">
          <w:rPr>
            <w:rStyle w:val="Hyperlink"/>
          </w:rPr>
          <w:t>karen.teague@maryland.gov</w:t>
        </w:r>
      </w:hyperlink>
    </w:p>
    <w:p w14:paraId="4F643677" w14:textId="529E73E7" w:rsidR="00945A5C" w:rsidRDefault="00945A5C" w:rsidP="00FF3ECB">
      <w:r>
        <w:t xml:space="preserve">To </w:t>
      </w:r>
      <w:r w:rsidR="008A0FDF">
        <w:t xml:space="preserve">request </w:t>
      </w:r>
      <w:r>
        <w:t>additional commercial data</w:t>
      </w:r>
      <w:r w:rsidR="008A0FDF">
        <w:t>, provide contact information for the individual authorized to sign the form to</w:t>
      </w:r>
      <w:r>
        <w:t xml:space="preserve">: </w:t>
      </w:r>
      <w:hyperlink r:id="rId6" w:history="1">
        <w:r w:rsidRPr="006F62F4">
          <w:rPr>
            <w:rStyle w:val="Hyperlink"/>
          </w:rPr>
          <w:t>Karen.Teague@maryland.gov</w:t>
        </w:r>
      </w:hyperlink>
    </w:p>
    <w:p w14:paraId="0CB6EDBB" w14:textId="3BE01227" w:rsidR="00945A5C" w:rsidRDefault="00945A5C" w:rsidP="00FF3ECB">
      <w:r>
        <w:t xml:space="preserve">To register for the Total Cost of Care Workgroup </w:t>
      </w:r>
      <w:r w:rsidR="00595B3B">
        <w:t xml:space="preserve">meetings </w:t>
      </w:r>
      <w:r>
        <w:t>and Distribution</w:t>
      </w:r>
      <w:r w:rsidR="00595B3B">
        <w:t xml:space="preserve"> list</w:t>
      </w:r>
      <w:r>
        <w:t>:</w:t>
      </w:r>
      <w:r w:rsidR="00595B3B">
        <w:t xml:space="preserve">  </w:t>
      </w:r>
      <w:hyperlink r:id="rId7" w:history="1">
        <w:r w:rsidRPr="00595B3B">
          <w:rPr>
            <w:rStyle w:val="Hyperlink"/>
          </w:rPr>
          <w:t>Lynne.Diven@maryand.gov</w:t>
        </w:r>
      </w:hyperlink>
    </w:p>
    <w:p w14:paraId="4BA10C24" w14:textId="77777777" w:rsidR="00945A5C" w:rsidRDefault="00945A5C" w:rsidP="00FF3ECB"/>
    <w:sectPr w:rsidR="00945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5822"/>
    <w:multiLevelType w:val="hybridMultilevel"/>
    <w:tmpl w:val="73E0D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CB"/>
    <w:rsid w:val="00025752"/>
    <w:rsid w:val="00092C51"/>
    <w:rsid w:val="000F73F0"/>
    <w:rsid w:val="00121190"/>
    <w:rsid w:val="0018564D"/>
    <w:rsid w:val="001C1E1D"/>
    <w:rsid w:val="001E03CE"/>
    <w:rsid w:val="00240767"/>
    <w:rsid w:val="003E0032"/>
    <w:rsid w:val="00401517"/>
    <w:rsid w:val="004647DE"/>
    <w:rsid w:val="004707F5"/>
    <w:rsid w:val="004A5D77"/>
    <w:rsid w:val="004F4112"/>
    <w:rsid w:val="0050292E"/>
    <w:rsid w:val="00595B3B"/>
    <w:rsid w:val="005A69A5"/>
    <w:rsid w:val="005C6AB6"/>
    <w:rsid w:val="00614109"/>
    <w:rsid w:val="006866CD"/>
    <w:rsid w:val="006C6955"/>
    <w:rsid w:val="008034E7"/>
    <w:rsid w:val="008A0FDF"/>
    <w:rsid w:val="008D237E"/>
    <w:rsid w:val="00902764"/>
    <w:rsid w:val="00924963"/>
    <w:rsid w:val="00945A5C"/>
    <w:rsid w:val="009C7AC2"/>
    <w:rsid w:val="00A05234"/>
    <w:rsid w:val="00A13047"/>
    <w:rsid w:val="00A2632C"/>
    <w:rsid w:val="00A71821"/>
    <w:rsid w:val="00A83950"/>
    <w:rsid w:val="00A86A0C"/>
    <w:rsid w:val="00AC06AC"/>
    <w:rsid w:val="00B108AD"/>
    <w:rsid w:val="00BB127C"/>
    <w:rsid w:val="00BC341F"/>
    <w:rsid w:val="00C4416F"/>
    <w:rsid w:val="00CA422C"/>
    <w:rsid w:val="00CA5B05"/>
    <w:rsid w:val="00CD34FD"/>
    <w:rsid w:val="00E212E7"/>
    <w:rsid w:val="00E50DDA"/>
    <w:rsid w:val="00EE6009"/>
    <w:rsid w:val="00F61942"/>
    <w:rsid w:val="00F82167"/>
    <w:rsid w:val="00FF3ECB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5EFF0"/>
  <w15:chartTrackingRefBased/>
  <w15:docId w15:val="{8C9122FA-6270-4C4C-8AFB-49BF4E2D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3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E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E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E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E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E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E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E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E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E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E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E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E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E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E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E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E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3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E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3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E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3E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E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3E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E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E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EC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45A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5A5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E00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0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0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0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0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dhscrc-my.sharepoint.com/personal/whenderson_mdhscrc_onmicrosoft_com/Documents/Documents/Benchmarking/Karen%20Working/2021%20Benchmarking%20Public%20Files%20(on%20website)/Lynne.Diven@maryand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en.Teague@maryland.gov" TargetMode="External"/><Relationship Id="rId5" Type="http://schemas.openxmlformats.org/officeDocument/2006/relationships/hyperlink" Target="mailto:karen.teague@maryland.g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409</Words>
  <Characters>2168</Characters>
  <Application>Microsoft Office Word</Application>
  <DocSecurity>0</DocSecurity>
  <Lines>36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Henderson</dc:creator>
  <cp:keywords/>
  <dc:description/>
  <cp:lastModifiedBy>Karen Teague</cp:lastModifiedBy>
  <cp:revision>13</cp:revision>
  <dcterms:created xsi:type="dcterms:W3CDTF">2026-01-24T15:29:00Z</dcterms:created>
  <dcterms:modified xsi:type="dcterms:W3CDTF">2026-01-26T17:20:00Z</dcterms:modified>
</cp:coreProperties>
</file>